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B28F5C" w14:textId="77777777" w:rsidR="008234A0" w:rsidRPr="00D4232E" w:rsidRDefault="008234A0" w:rsidP="008234A0">
      <w:pPr>
        <w:spacing w:line="276" w:lineRule="auto"/>
        <w:ind w:right="-2"/>
        <w:contextualSpacing/>
        <w:jc w:val="center"/>
      </w:pPr>
    </w:p>
    <w:p w14:paraId="6DD146CC" w14:textId="19220F53" w:rsidR="008234A0" w:rsidRPr="00D4232E" w:rsidRDefault="008234A0" w:rsidP="008234A0">
      <w:pPr>
        <w:spacing w:line="276" w:lineRule="auto"/>
        <w:ind w:right="-2"/>
        <w:contextualSpacing/>
        <w:jc w:val="right"/>
        <w:rPr>
          <w:sz w:val="28"/>
          <w:szCs w:val="28"/>
        </w:rPr>
      </w:pPr>
      <w:r w:rsidRPr="00D4232E">
        <w:rPr>
          <w:sz w:val="28"/>
          <w:szCs w:val="28"/>
        </w:rPr>
        <w:t>ПРОЕКТ</w:t>
      </w:r>
    </w:p>
    <w:p w14:paraId="67EAC31F" w14:textId="77777777" w:rsidR="008234A0" w:rsidRDefault="008234A0" w:rsidP="008234A0">
      <w:pPr>
        <w:spacing w:line="276" w:lineRule="auto"/>
        <w:ind w:right="-2"/>
        <w:contextualSpacing/>
        <w:jc w:val="right"/>
      </w:pPr>
    </w:p>
    <w:p w14:paraId="3434BD59" w14:textId="3079A3DA" w:rsidR="00CE2A0F" w:rsidRDefault="00CE2A0F" w:rsidP="00B5422D">
      <w:pPr>
        <w:spacing w:line="276" w:lineRule="auto"/>
        <w:ind w:right="4961"/>
        <w:contextualSpacing/>
        <w:jc w:val="both"/>
      </w:pPr>
      <w:r w:rsidRPr="00186802">
        <w:t xml:space="preserve">О </w:t>
      </w:r>
      <w:r w:rsidR="004E6729" w:rsidRPr="00186802">
        <w:t xml:space="preserve">внесении </w:t>
      </w:r>
      <w:r w:rsidR="00C660CC" w:rsidRPr="00186802">
        <w:t>изменений</w:t>
      </w:r>
      <w:r w:rsidR="004E6729" w:rsidRPr="00186802">
        <w:t xml:space="preserve"> в</w:t>
      </w:r>
      <w:r w:rsidR="008B76D8" w:rsidRPr="00186802">
        <w:t xml:space="preserve"> </w:t>
      </w:r>
      <w:r w:rsidR="00B5422D">
        <w:t>решение</w:t>
      </w:r>
      <w:bookmarkStart w:id="0" w:name="_GoBack"/>
      <w:bookmarkEnd w:id="0"/>
      <w:r w:rsidR="00B5422D" w:rsidRPr="00186802">
        <w:t xml:space="preserve"> Совета депутатов городского округа Лотошино от 02.12.2019 №58/6 «Об утверждении Положения о земельном налоге и ставок земельного налога на территории городского округа Лотошино»</w:t>
      </w:r>
    </w:p>
    <w:p w14:paraId="4CD7AE76" w14:textId="094CCAB3" w:rsidR="00AC6D9D" w:rsidRDefault="00AC6D9D" w:rsidP="008234A0">
      <w:pPr>
        <w:autoSpaceDE w:val="0"/>
        <w:autoSpaceDN w:val="0"/>
        <w:adjustRightInd w:val="0"/>
        <w:spacing w:line="276" w:lineRule="auto"/>
        <w:ind w:right="5385"/>
        <w:jc w:val="both"/>
      </w:pPr>
    </w:p>
    <w:p w14:paraId="6208E2BB" w14:textId="77777777" w:rsidR="00AC6D9D" w:rsidRPr="00186802" w:rsidRDefault="00AC6D9D" w:rsidP="008234A0">
      <w:pPr>
        <w:autoSpaceDE w:val="0"/>
        <w:autoSpaceDN w:val="0"/>
        <w:adjustRightInd w:val="0"/>
        <w:spacing w:line="276" w:lineRule="auto"/>
        <w:ind w:right="5385"/>
        <w:jc w:val="both"/>
      </w:pPr>
    </w:p>
    <w:p w14:paraId="438C027B" w14:textId="28E844A9" w:rsidR="00CE2A0F" w:rsidRPr="00186802" w:rsidRDefault="00CE2A0F" w:rsidP="008234A0">
      <w:pPr>
        <w:spacing w:line="276" w:lineRule="auto"/>
        <w:ind w:firstLine="708"/>
        <w:jc w:val="both"/>
        <w:rPr>
          <w:bCs/>
        </w:rPr>
      </w:pPr>
      <w:r w:rsidRPr="00186802">
        <w:t>В соответствии с</w:t>
      </w:r>
      <w:r w:rsidR="003859D3" w:rsidRPr="00186802">
        <w:t xml:space="preserve"> г</w:t>
      </w:r>
      <w:r w:rsidR="004E6729" w:rsidRPr="00186802">
        <w:t>лавой 31 Налогового кодекса Российской Федерации,</w:t>
      </w:r>
      <w:r w:rsidRPr="00186802">
        <w:t xml:space="preserve"> Федеральным законом от 06.10.2003 № 131-ФЗ «Об общих принципах организации местного самоуправления в Российской Федерации»,</w:t>
      </w:r>
      <w:r w:rsidR="008B76D8" w:rsidRPr="00186802">
        <w:t xml:space="preserve"> </w:t>
      </w:r>
      <w:r w:rsidRPr="00186802">
        <w:t xml:space="preserve">Совет депутатов городского округа </w:t>
      </w:r>
      <w:r w:rsidR="008234A0" w:rsidRPr="00186802">
        <w:t>Лотошино</w:t>
      </w:r>
      <w:r w:rsidRPr="00186802">
        <w:t xml:space="preserve"> Московской области </w:t>
      </w:r>
    </w:p>
    <w:p w14:paraId="7D1D114A" w14:textId="365BC9C3" w:rsidR="00CE2A0F" w:rsidRPr="00186802" w:rsidRDefault="008234A0" w:rsidP="008234A0">
      <w:pPr>
        <w:spacing w:line="276" w:lineRule="auto"/>
        <w:rPr>
          <w:b/>
        </w:rPr>
      </w:pPr>
      <w:r w:rsidRPr="00186802">
        <w:rPr>
          <w:b/>
          <w:u w:val="single"/>
        </w:rPr>
        <w:t>р е ш и л:</w:t>
      </w:r>
    </w:p>
    <w:p w14:paraId="0E34DD37" w14:textId="04DB7505" w:rsidR="00C660CC" w:rsidRPr="00186802" w:rsidRDefault="004E6729" w:rsidP="008234A0">
      <w:pPr>
        <w:spacing w:line="276" w:lineRule="auto"/>
        <w:ind w:firstLine="708"/>
        <w:jc w:val="both"/>
      </w:pPr>
      <w:r w:rsidRPr="00186802">
        <w:t xml:space="preserve">1. Внести </w:t>
      </w:r>
      <w:r w:rsidR="00C660CC" w:rsidRPr="00186802">
        <w:t>изменения</w:t>
      </w:r>
      <w:r w:rsidR="003859D3" w:rsidRPr="00186802">
        <w:t xml:space="preserve"> в</w:t>
      </w:r>
      <w:r w:rsidRPr="00186802">
        <w:t xml:space="preserve"> </w:t>
      </w:r>
      <w:r w:rsidR="003F0888" w:rsidRPr="00186802">
        <w:t xml:space="preserve">пункт 7 </w:t>
      </w:r>
      <w:r w:rsidR="00C660CC" w:rsidRPr="00186802">
        <w:t>стать</w:t>
      </w:r>
      <w:r w:rsidR="003F0888" w:rsidRPr="00186802">
        <w:t>и</w:t>
      </w:r>
      <w:r w:rsidR="00C660CC" w:rsidRPr="00186802">
        <w:t xml:space="preserve"> 3 Положения о земельном налоге на территории городского округа Лотошино, утвержденного решением Совета депутатов городского округа Лотошино от 02.12.2019 №58/6 «Об утверждении Положения о земельном налоге и ставок земельного налога на территории городского округа Лотошино» (в редакции от 27.08.2020 №145/13, от 27.08.2020 №153/13, от 29.04.2021 №243/23, от 29.09.2022 №370/45, от 30.03.2023 №433/50, от </w:t>
      </w:r>
      <w:r w:rsidR="00170D11">
        <w:t xml:space="preserve">26.10.2023 </w:t>
      </w:r>
      <w:r w:rsidR="004E1716">
        <w:t>№</w:t>
      </w:r>
      <w:r w:rsidR="00170D11">
        <w:t xml:space="preserve"> 487/56</w:t>
      </w:r>
      <w:r w:rsidR="00C660CC" w:rsidRPr="00186802">
        <w:t>):</w:t>
      </w:r>
    </w:p>
    <w:p w14:paraId="02FBA8DE" w14:textId="77777777" w:rsidR="00C660CC" w:rsidRPr="00186802" w:rsidRDefault="00C660CC" w:rsidP="008234A0">
      <w:pPr>
        <w:spacing w:line="276" w:lineRule="auto"/>
        <w:ind w:firstLine="708"/>
        <w:jc w:val="both"/>
      </w:pPr>
      <w:r w:rsidRPr="00186802">
        <w:t xml:space="preserve"> </w:t>
      </w:r>
      <w:r w:rsidR="004E6729" w:rsidRPr="00186802">
        <w:t xml:space="preserve">1.1. </w:t>
      </w:r>
      <w:r w:rsidRPr="00186802">
        <w:t>В</w:t>
      </w:r>
      <w:r w:rsidR="007F6962" w:rsidRPr="00186802">
        <w:t xml:space="preserve"> подпункте 7.7</w:t>
      </w:r>
      <w:r w:rsidR="00A64BDB" w:rsidRPr="00186802">
        <w:t xml:space="preserve"> </w:t>
      </w:r>
    </w:p>
    <w:p w14:paraId="3B710664" w14:textId="40FA5929" w:rsidR="004E6729" w:rsidRPr="00186802" w:rsidRDefault="00C660CC" w:rsidP="008234A0">
      <w:pPr>
        <w:spacing w:line="276" w:lineRule="auto"/>
        <w:ind w:firstLine="708"/>
        <w:jc w:val="both"/>
      </w:pPr>
      <w:r w:rsidRPr="00186802">
        <w:t xml:space="preserve">1.1.1. </w:t>
      </w:r>
      <w:r w:rsidR="007F6962" w:rsidRPr="00186802">
        <w:t xml:space="preserve">абзац б) </w:t>
      </w:r>
      <w:r w:rsidR="00A64BDB" w:rsidRPr="00186802">
        <w:t>изложить в новой редакции</w:t>
      </w:r>
      <w:r w:rsidR="004E6729" w:rsidRPr="00186802">
        <w:t>:</w:t>
      </w:r>
    </w:p>
    <w:p w14:paraId="46E35E7E" w14:textId="7BCE4F0A" w:rsidR="003859D3" w:rsidRPr="00186802" w:rsidRDefault="007F6962" w:rsidP="007F6962">
      <w:pPr>
        <w:spacing w:line="276" w:lineRule="auto"/>
        <w:ind w:firstLine="708"/>
        <w:jc w:val="both"/>
      </w:pPr>
      <w:r w:rsidRPr="00186802">
        <w:t>«б)</w:t>
      </w:r>
      <w:r w:rsidR="004E6729" w:rsidRPr="00186802">
        <w:t xml:space="preserve"> </w:t>
      </w:r>
      <w:r w:rsidRPr="00186802">
        <w:t>копия удостоверения многодетной</w:t>
      </w:r>
      <w:r w:rsidR="00050CDF" w:rsidRPr="00186802">
        <w:t xml:space="preserve"> семьи (матери/отц</w:t>
      </w:r>
      <w:r w:rsidRPr="00186802">
        <w:t>а)</w:t>
      </w:r>
      <w:r w:rsidR="00DC29EF">
        <w:t>;</w:t>
      </w:r>
      <w:r w:rsidR="00E855A2" w:rsidRPr="00186802">
        <w:t>»</w:t>
      </w:r>
    </w:p>
    <w:p w14:paraId="3EB07EB1" w14:textId="25806B2E" w:rsidR="00761EB7" w:rsidRPr="00186802" w:rsidRDefault="00097F7D" w:rsidP="007F6962">
      <w:pPr>
        <w:spacing w:line="276" w:lineRule="auto"/>
        <w:ind w:firstLine="708"/>
        <w:jc w:val="both"/>
      </w:pPr>
      <w:r w:rsidRPr="00186802">
        <w:t>1.1.2. дополнить абзацем в) следующего содержания:</w:t>
      </w:r>
    </w:p>
    <w:p w14:paraId="4A9C7A09" w14:textId="147B1424" w:rsidR="00097F7D" w:rsidRPr="00186802" w:rsidRDefault="00097F7D" w:rsidP="00D01F3C">
      <w:pPr>
        <w:spacing w:line="276" w:lineRule="auto"/>
        <w:ind w:firstLine="708"/>
        <w:jc w:val="both"/>
      </w:pPr>
      <w:r w:rsidRPr="00186802">
        <w:t>«в) документ (справка), подтверждающий факт установления инвалидности</w:t>
      </w:r>
      <w:r w:rsidR="00FB1E0E">
        <w:t>, копия свидетельства о рождении</w:t>
      </w:r>
      <w:r w:rsidR="00BF20BE">
        <w:t xml:space="preserve"> ребенка</w:t>
      </w:r>
      <w:r w:rsidR="00DC29EF">
        <w:t>.</w:t>
      </w:r>
      <w:r w:rsidR="00E768CF" w:rsidRPr="00186802">
        <w:t>»</w:t>
      </w:r>
      <w:r w:rsidR="00A73057" w:rsidRPr="00186802">
        <w:t>.</w:t>
      </w:r>
      <w:r w:rsidR="00E768CF" w:rsidRPr="00186802">
        <w:t xml:space="preserve"> </w:t>
      </w:r>
    </w:p>
    <w:p w14:paraId="72131C9C" w14:textId="6BBB743B" w:rsidR="00CE2A0F" w:rsidRPr="00186802" w:rsidRDefault="00CE2A0F" w:rsidP="008234A0">
      <w:pPr>
        <w:spacing w:line="276" w:lineRule="auto"/>
        <w:ind w:firstLine="708"/>
        <w:jc w:val="both"/>
      </w:pPr>
      <w:r w:rsidRPr="00186802">
        <w:t xml:space="preserve">2. Настоящее решение подлежит </w:t>
      </w:r>
      <w:r w:rsidR="00FF1DA4" w:rsidRPr="00186802">
        <w:t>опубликованию в газете «Сельская Новь</w:t>
      </w:r>
      <w:r w:rsidR="00FF1DA4">
        <w:t>» и размещению на</w:t>
      </w:r>
      <w:r w:rsidRPr="00186802">
        <w:t xml:space="preserve"> официальном сайте администрации городского округа </w:t>
      </w:r>
      <w:r w:rsidR="008234A0" w:rsidRPr="00186802">
        <w:t>Лотошино</w:t>
      </w:r>
      <w:r w:rsidR="00FF1DA4">
        <w:t>.</w:t>
      </w:r>
      <w:r w:rsidRPr="00186802">
        <w:t xml:space="preserve"> </w:t>
      </w:r>
    </w:p>
    <w:p w14:paraId="623D823C" w14:textId="020A60C2" w:rsidR="00CE2A0F" w:rsidRPr="00186802" w:rsidRDefault="00CE2A0F" w:rsidP="008234A0">
      <w:pPr>
        <w:spacing w:line="276" w:lineRule="auto"/>
      </w:pPr>
    </w:p>
    <w:p w14:paraId="632EA3C7" w14:textId="77777777" w:rsidR="008234A0" w:rsidRPr="00186802" w:rsidRDefault="008234A0" w:rsidP="008234A0">
      <w:pPr>
        <w:spacing w:line="276" w:lineRule="auto"/>
      </w:pPr>
    </w:p>
    <w:p w14:paraId="5E9C9062" w14:textId="77777777" w:rsidR="008234A0" w:rsidRPr="00186802" w:rsidRDefault="008234A0" w:rsidP="008234A0">
      <w:pPr>
        <w:spacing w:line="276" w:lineRule="auto"/>
        <w:contextualSpacing/>
        <w:jc w:val="both"/>
      </w:pPr>
      <w:r w:rsidRPr="00186802">
        <w:t>Председатель Совета депутатов</w:t>
      </w:r>
    </w:p>
    <w:p w14:paraId="375BE4D5" w14:textId="07B2ECBD" w:rsidR="008234A0" w:rsidRPr="00186802" w:rsidRDefault="008234A0" w:rsidP="008234A0">
      <w:pPr>
        <w:spacing w:line="276" w:lineRule="auto"/>
        <w:contextualSpacing/>
        <w:jc w:val="both"/>
      </w:pPr>
      <w:r w:rsidRPr="00186802">
        <w:t xml:space="preserve">городского округа Лотошино                                                                </w:t>
      </w:r>
      <w:r w:rsidR="00D4232E" w:rsidRPr="00186802">
        <w:t xml:space="preserve">   </w:t>
      </w:r>
      <w:r w:rsidRPr="00186802">
        <w:t xml:space="preserve">И.О. </w:t>
      </w:r>
      <w:proofErr w:type="spellStart"/>
      <w:r w:rsidRPr="00186802">
        <w:t>Круль</w:t>
      </w:r>
      <w:proofErr w:type="spellEnd"/>
    </w:p>
    <w:p w14:paraId="5B668210" w14:textId="77777777" w:rsidR="008234A0" w:rsidRPr="00186802" w:rsidRDefault="008234A0" w:rsidP="008234A0">
      <w:pPr>
        <w:spacing w:line="276" w:lineRule="auto"/>
        <w:contextualSpacing/>
        <w:jc w:val="both"/>
      </w:pPr>
    </w:p>
    <w:p w14:paraId="069892FB" w14:textId="71B5755F" w:rsidR="008234A0" w:rsidRPr="00186802" w:rsidRDefault="008234A0" w:rsidP="008234A0">
      <w:pPr>
        <w:spacing w:line="276" w:lineRule="auto"/>
        <w:contextualSpacing/>
        <w:jc w:val="both"/>
      </w:pPr>
      <w:r w:rsidRPr="00186802">
        <w:t xml:space="preserve">Глава городского округа Лотошино                                              </w:t>
      </w:r>
      <w:r w:rsidR="00D4232E" w:rsidRPr="00186802">
        <w:t xml:space="preserve">       </w:t>
      </w:r>
      <w:r w:rsidRPr="00186802">
        <w:t>Е.Л. Долгасова</w:t>
      </w:r>
    </w:p>
    <w:p w14:paraId="34ED2B0A" w14:textId="64FBEE45" w:rsidR="008234A0" w:rsidRDefault="008234A0" w:rsidP="008234A0">
      <w:pPr>
        <w:shd w:val="clear" w:color="auto" w:fill="FFFFFF"/>
        <w:spacing w:line="276" w:lineRule="auto"/>
        <w:contextualSpacing/>
        <w:jc w:val="both"/>
      </w:pPr>
    </w:p>
    <w:p w14:paraId="2FF0B345" w14:textId="77777777" w:rsidR="00186802" w:rsidRPr="00186802" w:rsidRDefault="00186802" w:rsidP="008234A0">
      <w:pPr>
        <w:shd w:val="clear" w:color="auto" w:fill="FFFFFF"/>
        <w:spacing w:line="276" w:lineRule="auto"/>
        <w:contextualSpacing/>
        <w:jc w:val="both"/>
      </w:pPr>
    </w:p>
    <w:p w14:paraId="0998F867" w14:textId="22A87791" w:rsidR="008234A0" w:rsidRPr="00186802" w:rsidRDefault="008234A0" w:rsidP="008234A0">
      <w:pPr>
        <w:autoSpaceDE w:val="0"/>
        <w:autoSpaceDN w:val="0"/>
        <w:adjustRightInd w:val="0"/>
        <w:spacing w:line="276" w:lineRule="auto"/>
        <w:ind w:left="709" w:hanging="709"/>
        <w:contextualSpacing/>
        <w:jc w:val="both"/>
      </w:pPr>
      <w:r w:rsidRPr="00186802">
        <w:rPr>
          <w:rFonts w:eastAsia="Calibri"/>
        </w:rPr>
        <w:t>Разослать: депутатам Совета депутатов</w:t>
      </w:r>
      <w:r w:rsidR="002048A0" w:rsidRPr="00186802">
        <w:rPr>
          <w:rFonts w:eastAsia="Calibri"/>
        </w:rPr>
        <w:t xml:space="preserve">, главе городского </w:t>
      </w:r>
      <w:r w:rsidR="0060212F" w:rsidRPr="00186802">
        <w:rPr>
          <w:rFonts w:eastAsia="Calibri"/>
        </w:rPr>
        <w:t>округа</w:t>
      </w:r>
      <w:r w:rsidRPr="00186802">
        <w:rPr>
          <w:rFonts w:eastAsia="Calibri"/>
        </w:rPr>
        <w:t xml:space="preserve"> Лотошино, </w:t>
      </w:r>
      <w:r w:rsidR="004D5426" w:rsidRPr="00186802">
        <w:rPr>
          <w:rFonts w:eastAsia="Calibri"/>
        </w:rPr>
        <w:t>ФЭУ,</w:t>
      </w:r>
      <w:r w:rsidRPr="00186802">
        <w:rPr>
          <w:rFonts w:eastAsia="Calibri"/>
        </w:rPr>
        <w:t xml:space="preserve"> юридическому отделу,</w:t>
      </w:r>
      <w:r w:rsidR="00331909" w:rsidRPr="00186802">
        <w:rPr>
          <w:rFonts w:eastAsia="Calibri"/>
        </w:rPr>
        <w:t xml:space="preserve"> </w:t>
      </w:r>
      <w:r w:rsidR="00417A85" w:rsidRPr="00186802">
        <w:rPr>
          <w:rFonts w:eastAsia="Calibri"/>
        </w:rPr>
        <w:t xml:space="preserve">окружному управлению социального развития Волоколамского городского округа, городских округов Лотошино и Шаховская, </w:t>
      </w:r>
      <w:r w:rsidR="00331909" w:rsidRPr="00186802">
        <w:rPr>
          <w:rFonts w:eastAsia="Calibri"/>
        </w:rPr>
        <w:t>МИФНС №</w:t>
      </w:r>
      <w:r w:rsidR="0060212F" w:rsidRPr="00186802">
        <w:rPr>
          <w:rFonts w:eastAsia="Calibri"/>
        </w:rPr>
        <w:t xml:space="preserve"> </w:t>
      </w:r>
      <w:r w:rsidR="00331909" w:rsidRPr="00186802">
        <w:rPr>
          <w:rFonts w:eastAsia="Calibri"/>
        </w:rPr>
        <w:t>23 по Московской области,</w:t>
      </w:r>
      <w:r w:rsidRPr="00186802">
        <w:rPr>
          <w:rFonts w:eastAsia="Calibri"/>
        </w:rPr>
        <w:t xml:space="preserve"> прокурору Лотошинского района, редакции газеты «Сельская новь», в дело.</w:t>
      </w:r>
    </w:p>
    <w:p w14:paraId="0061CC6B" w14:textId="77777777" w:rsidR="00417A85" w:rsidRPr="00186802" w:rsidRDefault="00417A85" w:rsidP="008234A0">
      <w:pPr>
        <w:spacing w:line="276" w:lineRule="auto"/>
        <w:rPr>
          <w:rFonts w:ascii="Arial" w:hAnsi="Arial" w:cs="Arial"/>
          <w:b/>
          <w:bCs/>
          <w:color w:val="212121"/>
          <w:shd w:val="clear" w:color="auto" w:fill="FFFFFF"/>
        </w:rPr>
      </w:pPr>
    </w:p>
    <w:p w14:paraId="0FDB90BB" w14:textId="09EF187F" w:rsidR="00411BF7" w:rsidRPr="00186802" w:rsidRDefault="00411BF7" w:rsidP="008234A0">
      <w:pPr>
        <w:spacing w:line="276" w:lineRule="auto"/>
      </w:pPr>
    </w:p>
    <w:sectPr w:rsidR="00411BF7" w:rsidRPr="00186802" w:rsidSect="003E4D44">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E17631"/>
    <w:multiLevelType w:val="hybridMultilevel"/>
    <w:tmpl w:val="D47AC412"/>
    <w:lvl w:ilvl="0" w:tplc="03E4AD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5B5"/>
    <w:rsid w:val="000275B5"/>
    <w:rsid w:val="00050CDF"/>
    <w:rsid w:val="00085451"/>
    <w:rsid w:val="000907FE"/>
    <w:rsid w:val="00097F7D"/>
    <w:rsid w:val="000D3351"/>
    <w:rsid w:val="00124492"/>
    <w:rsid w:val="001664A7"/>
    <w:rsid w:val="00170D11"/>
    <w:rsid w:val="00186802"/>
    <w:rsid w:val="002048A0"/>
    <w:rsid w:val="00223473"/>
    <w:rsid w:val="0028108A"/>
    <w:rsid w:val="002D414B"/>
    <w:rsid w:val="00314F1F"/>
    <w:rsid w:val="00327CA3"/>
    <w:rsid w:val="00331909"/>
    <w:rsid w:val="003859D3"/>
    <w:rsid w:val="003E4D44"/>
    <w:rsid w:val="003F0888"/>
    <w:rsid w:val="00411BF7"/>
    <w:rsid w:val="00417A85"/>
    <w:rsid w:val="004512C7"/>
    <w:rsid w:val="004D5426"/>
    <w:rsid w:val="004E1716"/>
    <w:rsid w:val="004E6729"/>
    <w:rsid w:val="005C0C9D"/>
    <w:rsid w:val="0060212F"/>
    <w:rsid w:val="00617A33"/>
    <w:rsid w:val="00642C45"/>
    <w:rsid w:val="00662F61"/>
    <w:rsid w:val="006743D2"/>
    <w:rsid w:val="00761EB7"/>
    <w:rsid w:val="007C6111"/>
    <w:rsid w:val="007E1311"/>
    <w:rsid w:val="007F03ED"/>
    <w:rsid w:val="007F6962"/>
    <w:rsid w:val="0081700F"/>
    <w:rsid w:val="008234A0"/>
    <w:rsid w:val="0084691B"/>
    <w:rsid w:val="00846E42"/>
    <w:rsid w:val="00871E0B"/>
    <w:rsid w:val="008B76D8"/>
    <w:rsid w:val="00942912"/>
    <w:rsid w:val="00997634"/>
    <w:rsid w:val="009E0AF9"/>
    <w:rsid w:val="00A64BDB"/>
    <w:rsid w:val="00A73057"/>
    <w:rsid w:val="00AC2997"/>
    <w:rsid w:val="00AC6D9D"/>
    <w:rsid w:val="00B5422D"/>
    <w:rsid w:val="00BF20BE"/>
    <w:rsid w:val="00C21506"/>
    <w:rsid w:val="00C55DF8"/>
    <w:rsid w:val="00C660CC"/>
    <w:rsid w:val="00CD47D8"/>
    <w:rsid w:val="00CE2A0F"/>
    <w:rsid w:val="00D01F3C"/>
    <w:rsid w:val="00D4232E"/>
    <w:rsid w:val="00DC29EF"/>
    <w:rsid w:val="00E7449D"/>
    <w:rsid w:val="00E768CF"/>
    <w:rsid w:val="00E855A2"/>
    <w:rsid w:val="00F320E1"/>
    <w:rsid w:val="00F473EA"/>
    <w:rsid w:val="00FB1E0E"/>
    <w:rsid w:val="00FF1D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440B7"/>
  <w15:docId w15:val="{2DA54925-D9D1-441B-A4D4-56A11D8F1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2A0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2A0F"/>
    <w:pPr>
      <w:spacing w:before="100" w:beforeAutospacing="1" w:after="100" w:afterAutospacing="1"/>
    </w:pPr>
    <w:rPr>
      <w:rFonts w:ascii="Tahoma" w:hAnsi="Tahoma" w:cs="Tahoma"/>
      <w:sz w:val="20"/>
      <w:szCs w:val="20"/>
      <w:lang w:val="en-US" w:eastAsia="en-US"/>
    </w:rPr>
  </w:style>
  <w:style w:type="paragraph" w:styleId="a3">
    <w:name w:val="Balloon Text"/>
    <w:basedOn w:val="a"/>
    <w:link w:val="a4"/>
    <w:uiPriority w:val="99"/>
    <w:semiHidden/>
    <w:unhideWhenUsed/>
    <w:rsid w:val="000907FE"/>
    <w:rPr>
      <w:rFonts w:ascii="Segoe UI" w:hAnsi="Segoe UI" w:cs="Segoe UI"/>
      <w:sz w:val="18"/>
      <w:szCs w:val="18"/>
    </w:rPr>
  </w:style>
  <w:style w:type="character" w:customStyle="1" w:styleId="a4">
    <w:name w:val="Текст выноски Знак"/>
    <w:basedOn w:val="a0"/>
    <w:link w:val="a3"/>
    <w:uiPriority w:val="99"/>
    <w:semiHidden/>
    <w:rsid w:val="000907FE"/>
    <w:rPr>
      <w:rFonts w:ascii="Segoe UI" w:eastAsia="Times New Roman" w:hAnsi="Segoe UI" w:cs="Segoe UI"/>
      <w:sz w:val="18"/>
      <w:szCs w:val="18"/>
      <w:lang w:eastAsia="ru-RU"/>
    </w:rPr>
  </w:style>
  <w:style w:type="paragraph" w:styleId="a5">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Знак Знак6"/>
    <w:basedOn w:val="a"/>
    <w:uiPriority w:val="99"/>
    <w:rsid w:val="008234A0"/>
    <w:pPr>
      <w:suppressAutoHyphens/>
      <w:spacing w:before="280" w:after="119"/>
    </w:pPr>
    <w:rPr>
      <w:lang w:eastAsia="ar-SA"/>
    </w:rPr>
  </w:style>
  <w:style w:type="paragraph" w:customStyle="1" w:styleId="ConsPlusNormal">
    <w:name w:val="ConsPlusNormal"/>
    <w:link w:val="ConsPlusNormal0"/>
    <w:rsid w:val="008234A0"/>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8234A0"/>
    <w:rPr>
      <w:rFonts w:ascii="Arial" w:eastAsia="Times New Roman" w:hAnsi="Arial" w:cs="Arial"/>
      <w:sz w:val="20"/>
      <w:szCs w:val="20"/>
      <w:lang w:eastAsia="ru-RU"/>
    </w:rPr>
  </w:style>
  <w:style w:type="paragraph" w:styleId="a6">
    <w:name w:val="List Paragraph"/>
    <w:basedOn w:val="a"/>
    <w:uiPriority w:val="34"/>
    <w:qFormat/>
    <w:rsid w:val="004E67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172987">
      <w:bodyDiv w:val="1"/>
      <w:marLeft w:val="0"/>
      <w:marRight w:val="0"/>
      <w:marTop w:val="0"/>
      <w:marBottom w:val="0"/>
      <w:divBdr>
        <w:top w:val="none" w:sz="0" w:space="0" w:color="auto"/>
        <w:left w:val="none" w:sz="0" w:space="0" w:color="auto"/>
        <w:bottom w:val="none" w:sz="0" w:space="0" w:color="auto"/>
        <w:right w:val="none" w:sz="0" w:space="0" w:color="auto"/>
      </w:divBdr>
    </w:div>
    <w:div w:id="934703369">
      <w:bodyDiv w:val="1"/>
      <w:marLeft w:val="0"/>
      <w:marRight w:val="0"/>
      <w:marTop w:val="0"/>
      <w:marBottom w:val="0"/>
      <w:divBdr>
        <w:top w:val="none" w:sz="0" w:space="0" w:color="auto"/>
        <w:left w:val="none" w:sz="0" w:space="0" w:color="auto"/>
        <w:bottom w:val="none" w:sz="0" w:space="0" w:color="auto"/>
        <w:right w:val="none" w:sz="0" w:space="0" w:color="auto"/>
      </w:divBdr>
    </w:div>
    <w:div w:id="1794984904">
      <w:bodyDiv w:val="1"/>
      <w:marLeft w:val="0"/>
      <w:marRight w:val="0"/>
      <w:marTop w:val="0"/>
      <w:marBottom w:val="0"/>
      <w:divBdr>
        <w:top w:val="none" w:sz="0" w:space="0" w:color="auto"/>
        <w:left w:val="none" w:sz="0" w:space="0" w:color="auto"/>
        <w:bottom w:val="none" w:sz="0" w:space="0" w:color="auto"/>
        <w:right w:val="none" w:sz="0" w:space="0" w:color="auto"/>
      </w:divBdr>
    </w:div>
    <w:div w:id="2113745365">
      <w:bodyDiv w:val="1"/>
      <w:marLeft w:val="0"/>
      <w:marRight w:val="0"/>
      <w:marTop w:val="0"/>
      <w:marBottom w:val="0"/>
      <w:divBdr>
        <w:top w:val="none" w:sz="0" w:space="0" w:color="auto"/>
        <w:left w:val="none" w:sz="0" w:space="0" w:color="auto"/>
        <w:bottom w:val="none" w:sz="0" w:space="0" w:color="auto"/>
        <w:right w:val="none" w:sz="0" w:space="0" w:color="auto"/>
      </w:divBdr>
      <w:divsChild>
        <w:div w:id="94833481">
          <w:marLeft w:val="0"/>
          <w:marRight w:val="0"/>
          <w:marTop w:val="0"/>
          <w:marBottom w:val="0"/>
          <w:divBdr>
            <w:top w:val="none" w:sz="0" w:space="0" w:color="auto"/>
            <w:left w:val="single" w:sz="24" w:space="0" w:color="CED3F1"/>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290</Words>
  <Characters>1656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Типунова Елена Юрьевна</dc:creator>
  <cp:keywords/>
  <dc:description/>
  <cp:lastModifiedBy>Сыроежкина А.А.</cp:lastModifiedBy>
  <cp:revision>90</cp:revision>
  <cp:lastPrinted>2023-11-09T11:41:00Z</cp:lastPrinted>
  <dcterms:created xsi:type="dcterms:W3CDTF">2023-11-07T12:59:00Z</dcterms:created>
  <dcterms:modified xsi:type="dcterms:W3CDTF">2023-11-09T11:42:00Z</dcterms:modified>
</cp:coreProperties>
</file>